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5A7DC" w14:textId="77777777" w:rsidR="00FA4068" w:rsidRDefault="00FA4068"/>
    <w:tbl>
      <w:tblPr>
        <w:tblW w:w="5000" w:type="pct"/>
        <w:tblLayout w:type="fixed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877"/>
        <w:gridCol w:w="2885"/>
        <w:gridCol w:w="1991"/>
        <w:gridCol w:w="1413"/>
        <w:gridCol w:w="3464"/>
      </w:tblGrid>
      <w:tr w:rsidR="00AD6E6B" w14:paraId="61748461" w14:textId="77777777" w:rsidTr="00602641">
        <w:trPr>
          <w:trHeight w:val="756"/>
        </w:trPr>
        <w:tc>
          <w:tcPr>
            <w:tcW w:w="7762" w:type="dxa"/>
            <w:gridSpan w:val="2"/>
            <w:shd w:val="clear" w:color="auto" w:fill="auto"/>
            <w:tcMar>
              <w:top w:w="0" w:type="dxa"/>
            </w:tcMar>
          </w:tcPr>
          <w:p w14:paraId="007CED06" w14:textId="59AA4EB0" w:rsidR="00AD6E6B" w:rsidRDefault="001D279B" w:rsidP="00FE67BF">
            <w:pPr>
              <w:pStyle w:val="Right-alignedtext"/>
            </w:pPr>
            <w:r>
              <w:rPr>
                <w:noProof/>
              </w:rPr>
              <w:drawing>
                <wp:inline distT="0" distB="0" distL="0" distR="0" wp14:anchorId="601AE4DE" wp14:editId="02CB1032">
                  <wp:extent cx="3533437" cy="1381125"/>
                  <wp:effectExtent l="19050" t="0" r="0" b="0"/>
                  <wp:docPr id="3" name="Picture 2" descr="logo cro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ropped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437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8" w:type="dxa"/>
            <w:gridSpan w:val="3"/>
            <w:shd w:val="clear" w:color="auto" w:fill="auto"/>
          </w:tcPr>
          <w:p w14:paraId="539DA29F" w14:textId="1B3935A4" w:rsidR="00AD6E6B" w:rsidRDefault="00706DEC" w:rsidP="00AD6E6B">
            <w:pPr>
              <w:pStyle w:val="Heading1"/>
            </w:pPr>
            <w:r>
              <w:t>Vital Info</w:t>
            </w:r>
          </w:p>
        </w:tc>
      </w:tr>
      <w:tr w:rsidR="00993ADC" w14:paraId="53F04485" w14:textId="77777777" w:rsidTr="00602641">
        <w:trPr>
          <w:trHeight w:val="288"/>
        </w:trPr>
        <w:tc>
          <w:tcPr>
            <w:tcW w:w="11166" w:type="dxa"/>
            <w:gridSpan w:val="4"/>
            <w:shd w:val="clear" w:color="auto" w:fill="auto"/>
            <w:tcMar>
              <w:top w:w="0" w:type="dxa"/>
            </w:tcMar>
          </w:tcPr>
          <w:p w14:paraId="508AED95" w14:textId="432367B8" w:rsidR="00993ADC" w:rsidRPr="001E3C2E" w:rsidRDefault="00993ADC" w:rsidP="001D279B">
            <w:pPr>
              <w:pStyle w:val="Slogan"/>
            </w:pPr>
          </w:p>
        </w:tc>
        <w:tc>
          <w:tcPr>
            <w:tcW w:w="3464" w:type="dxa"/>
            <w:shd w:val="clear" w:color="auto" w:fill="auto"/>
          </w:tcPr>
          <w:p w14:paraId="7CC95C8B" w14:textId="77777777" w:rsidR="00993ADC" w:rsidRPr="000E042A" w:rsidRDefault="00993ADC" w:rsidP="00EC4D1A">
            <w:pPr>
              <w:pStyle w:val="Right-alignedtext"/>
            </w:pPr>
          </w:p>
        </w:tc>
      </w:tr>
      <w:tr w:rsidR="003B1554" w:rsidRPr="001C2122" w14:paraId="53E3E66C" w14:textId="77777777" w:rsidTr="00602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cantSplit/>
          <w:trHeight w:val="550"/>
        </w:trPr>
        <w:tc>
          <w:tcPr>
            <w:tcW w:w="48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77CFBF" w14:textId="6FA073DF" w:rsidR="003B1554" w:rsidRPr="001C2122" w:rsidRDefault="00C13935" w:rsidP="002455B1">
            <w:r>
              <w:t>N</w:t>
            </w:r>
            <w:r w:rsidR="003D3016">
              <w:t>ame:</w:t>
            </w:r>
            <w:r w:rsidR="00BC0B7C">
              <w:t xml:space="preserve"> </w:t>
            </w:r>
          </w:p>
        </w:tc>
        <w:tc>
          <w:tcPr>
            <w:tcW w:w="48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699E84" w14:textId="798A3043" w:rsidR="003B1554" w:rsidRPr="001C2122" w:rsidRDefault="003D3016" w:rsidP="002455B1">
            <w:r>
              <w:t>Color</w:t>
            </w:r>
            <w:r w:rsidR="00706DEC">
              <w:t>/Pattern</w:t>
            </w:r>
            <w:r>
              <w:t>:</w:t>
            </w:r>
            <w:r w:rsidR="00706DEC">
              <w:t xml:space="preserve"> </w:t>
            </w:r>
            <w:r w:rsidR="00487FAE">
              <w:t xml:space="preserve">  </w:t>
            </w:r>
          </w:p>
        </w:tc>
        <w:tc>
          <w:tcPr>
            <w:tcW w:w="48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F2F669" w14:textId="456A7D17" w:rsidR="003B1554" w:rsidRPr="001C2122" w:rsidRDefault="00706DEC" w:rsidP="002455B1">
            <w:r>
              <w:t>DOB</w:t>
            </w:r>
            <w:r w:rsidR="003D3016">
              <w:t>:</w:t>
            </w:r>
            <w:r w:rsidR="00E5173C">
              <w:t xml:space="preserve"> </w:t>
            </w:r>
          </w:p>
        </w:tc>
      </w:tr>
      <w:tr w:rsidR="00DB560F" w:rsidRPr="001E3C2E" w14:paraId="2319A011" w14:textId="77777777" w:rsidTr="00602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cantSplit/>
          <w:trHeight w:val="550"/>
        </w:trPr>
        <w:tc>
          <w:tcPr>
            <w:tcW w:w="48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F84F9" w14:textId="3CF9532A" w:rsidR="00DB560F" w:rsidRPr="001E3C2E" w:rsidRDefault="00706DEC" w:rsidP="00DB560F">
            <w:r>
              <w:t>Gender</w:t>
            </w:r>
            <w:r w:rsidR="003D3016">
              <w:t>:</w:t>
            </w:r>
            <w:r w:rsidR="00E5173C">
              <w:t xml:space="preserve"> </w:t>
            </w:r>
          </w:p>
        </w:tc>
        <w:tc>
          <w:tcPr>
            <w:tcW w:w="48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7D0B7C" w14:textId="4E98EB67" w:rsidR="00DB560F" w:rsidRPr="001E3C2E" w:rsidRDefault="00E5173C" w:rsidP="00DB560F">
            <w:r>
              <w:t>Birth Weight:   2 Oz.</w:t>
            </w:r>
          </w:p>
        </w:tc>
        <w:tc>
          <w:tcPr>
            <w:tcW w:w="48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2E9BBD" w14:textId="214DB3D9" w:rsidR="00DB560F" w:rsidRPr="001E3C2E" w:rsidRDefault="00DA4522" w:rsidP="00DB560F">
            <w:r>
              <w:t xml:space="preserve">Parents: </w:t>
            </w:r>
          </w:p>
        </w:tc>
      </w:tr>
      <w:tr w:rsidR="00DB560F" w:rsidRPr="001C2122" w14:paraId="5EB97E78" w14:textId="77777777" w:rsidTr="00602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cantSplit/>
          <w:trHeight w:val="550"/>
        </w:trPr>
        <w:tc>
          <w:tcPr>
            <w:tcW w:w="48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1E7023" w14:textId="235D1B4C" w:rsidR="00DB560F" w:rsidRPr="000769D7" w:rsidRDefault="006F5791" w:rsidP="006F5791">
            <w:pPr>
              <w:rPr>
                <w:highlight w:val="yellow"/>
              </w:rPr>
            </w:pPr>
            <w:r w:rsidRPr="000769D7">
              <w:rPr>
                <w:highlight w:val="yellow"/>
              </w:rPr>
              <w:t>FVRCP 1 Given @ 8 weeks (Nobivac® Feline 1-HCP)</w:t>
            </w:r>
          </w:p>
        </w:tc>
        <w:tc>
          <w:tcPr>
            <w:tcW w:w="48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C0BEE4" w14:textId="45ECF1D9" w:rsidR="00DB560F" w:rsidRPr="000769D7" w:rsidRDefault="00DB560F">
            <w:pPr>
              <w:rPr>
                <w:highlight w:val="yellow"/>
              </w:rPr>
            </w:pPr>
            <w:r w:rsidRPr="000769D7">
              <w:rPr>
                <w:highlight w:val="yellow"/>
              </w:rPr>
              <w:t>-</w:t>
            </w:r>
            <w:r w:rsidR="006F5791" w:rsidRPr="000769D7">
              <w:rPr>
                <w:highlight w:val="yellow"/>
              </w:rPr>
              <w:t xml:space="preserve">FVRCP 2 Given @ 11 weeks </w:t>
            </w:r>
            <w:r w:rsidR="001B18C9" w:rsidRPr="000769D7">
              <w:rPr>
                <w:highlight w:val="yellow"/>
              </w:rPr>
              <w:t>(</w:t>
            </w:r>
            <w:r w:rsidR="006F5791" w:rsidRPr="000769D7">
              <w:rPr>
                <w:highlight w:val="yellow"/>
              </w:rPr>
              <w:t>Nobivac® Feline 1-HCP</w:t>
            </w:r>
            <w:r w:rsidR="001B18C9" w:rsidRPr="000769D7">
              <w:rPr>
                <w:highlight w:val="yellow"/>
              </w:rPr>
              <w:t>)</w:t>
            </w:r>
          </w:p>
        </w:tc>
        <w:tc>
          <w:tcPr>
            <w:tcW w:w="48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67F1F0" w14:textId="58E0642B" w:rsidR="00DB560F" w:rsidRPr="000769D7" w:rsidRDefault="006F5791">
            <w:pPr>
              <w:rPr>
                <w:highlight w:val="yellow"/>
              </w:rPr>
            </w:pPr>
            <w:r w:rsidRPr="000769D7">
              <w:rPr>
                <w:highlight w:val="yellow"/>
              </w:rPr>
              <w:t>DEWORM: (Panacure) given at 2 and 4 weeks</w:t>
            </w:r>
          </w:p>
        </w:tc>
      </w:tr>
    </w:tbl>
    <w:p w14:paraId="690B93A0" w14:textId="77777777" w:rsidR="009C1689" w:rsidRDefault="009C1689" w:rsidP="00F5636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07"/>
        <w:gridCol w:w="523"/>
        <w:gridCol w:w="1854"/>
        <w:gridCol w:w="4134"/>
        <w:gridCol w:w="2364"/>
        <w:gridCol w:w="2384"/>
        <w:gridCol w:w="2364"/>
      </w:tblGrid>
      <w:tr w:rsidR="00F1654D" w:rsidRPr="001E3C2E" w14:paraId="29D233DF" w14:textId="77777777" w:rsidTr="00DB560F">
        <w:trPr>
          <w:cantSplit/>
          <w:trHeight w:val="216"/>
        </w:trPr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C2B4B85" w14:textId="5EB14FC4" w:rsidR="00F1654D" w:rsidRPr="001E3C2E" w:rsidRDefault="00F1654D" w:rsidP="00DC3F34">
            <w:pPr>
              <w:pStyle w:val="Heading2"/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3FD2AD3" w14:textId="7A10354F" w:rsidR="00F1654D" w:rsidRPr="001E3C2E" w:rsidRDefault="00F1654D" w:rsidP="00DC3F34">
            <w:pPr>
              <w:pStyle w:val="Heading2"/>
            </w:pP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2609DB8" w14:textId="534E0C1C" w:rsidR="00F1654D" w:rsidRPr="001E3C2E" w:rsidRDefault="00F1654D" w:rsidP="00DC3F34">
            <w:pPr>
              <w:pStyle w:val="Heading2"/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F8F771C" w14:textId="74337C50" w:rsidR="00F1654D" w:rsidRPr="001E3C2E" w:rsidRDefault="00F1654D" w:rsidP="00DC3F34">
            <w:pPr>
              <w:pStyle w:val="Heading2"/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DD929CB" w14:textId="763509B6" w:rsidR="00F1654D" w:rsidRPr="001E3C2E" w:rsidRDefault="00F1654D" w:rsidP="00DC3F34">
            <w:pPr>
              <w:pStyle w:val="Heading2"/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F250232" w14:textId="20B5628E" w:rsidR="00F1654D" w:rsidRPr="001E3C2E" w:rsidRDefault="00F1654D" w:rsidP="00DC3F34">
            <w:pPr>
              <w:pStyle w:val="Heading2"/>
            </w:pPr>
          </w:p>
        </w:tc>
      </w:tr>
      <w:tr w:rsidR="001B18C9" w:rsidRPr="00602641" w14:paraId="7B55B8E8" w14:textId="77777777" w:rsidTr="001B18C9">
        <w:trPr>
          <w:cantSplit/>
          <w:trHeight w:val="829"/>
        </w:trPr>
        <w:tc>
          <w:tcPr>
            <w:tcW w:w="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9DDDC4" w14:textId="2F1E5FE3" w:rsidR="001B18C9" w:rsidRPr="00602641" w:rsidRDefault="001B18C9" w:rsidP="001B18C9">
            <w:pPr>
              <w:jc w:val="center"/>
              <w:rPr>
                <w:szCs w:val="16"/>
              </w:rPr>
            </w:pPr>
            <w:r w:rsidRPr="00602641">
              <w:rPr>
                <w:szCs w:val="16"/>
              </w:rPr>
              <w:t>*</w:t>
            </w:r>
          </w:p>
        </w:tc>
        <w:tc>
          <w:tcPr>
            <w:tcW w:w="1341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517DD9" w14:textId="1C130760" w:rsidR="001B18C9" w:rsidRPr="00602641" w:rsidRDefault="00C13935">
            <w:pPr>
              <w:rPr>
                <w:szCs w:val="16"/>
              </w:rPr>
            </w:pPr>
            <w:r w:rsidRPr="00602641">
              <w:rPr>
                <w:szCs w:val="16"/>
              </w:rPr>
              <w:t xml:space="preserve">Continue Feeding </w:t>
            </w:r>
            <w:hyperlink r:id="rId7" w:history="1">
              <w:r w:rsidRPr="00602641">
                <w:rPr>
                  <w:rStyle w:val="Hyperlink"/>
                  <w:szCs w:val="16"/>
                </w:rPr>
                <w:t>TLC Wholelife Cat</w:t>
              </w:r>
            </w:hyperlink>
            <w:r w:rsidRPr="00602641">
              <w:rPr>
                <w:szCs w:val="16"/>
              </w:rPr>
              <w:t xml:space="preserve"> food throughout its life. We </w:t>
            </w:r>
            <w:r w:rsidR="004C1CE0" w:rsidRPr="00602641">
              <w:rPr>
                <w:szCs w:val="16"/>
              </w:rPr>
              <w:t>add</w:t>
            </w:r>
            <w:r w:rsidRPr="00602641">
              <w:rPr>
                <w:szCs w:val="16"/>
              </w:rPr>
              <w:t xml:space="preserve"> Royal Canin young kitten to it to make it more appealing, but </w:t>
            </w:r>
            <w:hyperlink r:id="rId8" w:history="1">
              <w:r w:rsidRPr="00602641">
                <w:rPr>
                  <w:rStyle w:val="Hyperlink"/>
                  <w:szCs w:val="16"/>
                </w:rPr>
                <w:t>TLC</w:t>
              </w:r>
            </w:hyperlink>
            <w:r w:rsidRPr="00602641">
              <w:rPr>
                <w:szCs w:val="16"/>
              </w:rPr>
              <w:t xml:space="preserve"> is the primary food they should eat.  </w:t>
            </w:r>
            <w:r w:rsidR="001B18C9" w:rsidRPr="00602641">
              <w:rPr>
                <w:szCs w:val="16"/>
              </w:rPr>
              <w:t xml:space="preserve">We Recommend that you continue to de-worm your cat </w:t>
            </w:r>
            <w:r w:rsidR="000769D7" w:rsidRPr="00602641">
              <w:rPr>
                <w:szCs w:val="16"/>
              </w:rPr>
              <w:t>at least two or three times a year or when they develop loose stools</w:t>
            </w:r>
            <w:r w:rsidR="001B18C9" w:rsidRPr="00602641">
              <w:rPr>
                <w:szCs w:val="16"/>
              </w:rPr>
              <w:t>. Corona</w:t>
            </w:r>
            <w:r w:rsidR="00602641" w:rsidRPr="00602641">
              <w:rPr>
                <w:szCs w:val="16"/>
              </w:rPr>
              <w:t xml:space="preserve"> causes 80% of all animal illness and affects the kidney, brain, heart, intestines, basically whatever it </w:t>
            </w:r>
            <w:proofErr w:type="gramStart"/>
            <w:r w:rsidR="00602641" w:rsidRPr="00602641">
              <w:rPr>
                <w:szCs w:val="16"/>
              </w:rPr>
              <w:t>touches</w:t>
            </w:r>
            <w:proofErr w:type="gramEnd"/>
            <w:r w:rsidR="00602641" w:rsidRPr="00602641">
              <w:rPr>
                <w:szCs w:val="16"/>
              </w:rPr>
              <w:t xml:space="preserve"> and it all starts with </w:t>
            </w:r>
            <w:r w:rsidR="001B18C9" w:rsidRPr="00602641">
              <w:rPr>
                <w:szCs w:val="16"/>
              </w:rPr>
              <w:t>parasit</w:t>
            </w:r>
            <w:r w:rsidR="00602641" w:rsidRPr="00602641">
              <w:rPr>
                <w:szCs w:val="16"/>
              </w:rPr>
              <w:t>es. D</w:t>
            </w:r>
            <w:r w:rsidR="001B18C9" w:rsidRPr="00602641">
              <w:rPr>
                <w:szCs w:val="16"/>
              </w:rPr>
              <w:t xml:space="preserve">eworming will </w:t>
            </w:r>
            <w:proofErr w:type="spellStart"/>
            <w:r w:rsidR="00602641" w:rsidRPr="00602641">
              <w:rPr>
                <w:szCs w:val="16"/>
              </w:rPr>
              <w:t>herlp</w:t>
            </w:r>
            <w:proofErr w:type="spellEnd"/>
            <w:r w:rsidR="00602641" w:rsidRPr="00602641">
              <w:rPr>
                <w:szCs w:val="16"/>
              </w:rPr>
              <w:t xml:space="preserve"> </w:t>
            </w:r>
            <w:r w:rsidR="001B18C9" w:rsidRPr="00602641">
              <w:rPr>
                <w:szCs w:val="16"/>
              </w:rPr>
              <w:t xml:space="preserve">keep </w:t>
            </w:r>
            <w:r w:rsidR="000769D7" w:rsidRPr="00602641">
              <w:rPr>
                <w:szCs w:val="16"/>
              </w:rPr>
              <w:t>this at</w:t>
            </w:r>
            <w:r w:rsidR="001B18C9" w:rsidRPr="00602641">
              <w:rPr>
                <w:szCs w:val="16"/>
              </w:rPr>
              <w:t xml:space="preserve"> bay.</w:t>
            </w:r>
            <w:r w:rsidR="00943863" w:rsidRPr="00602641">
              <w:rPr>
                <w:szCs w:val="16"/>
              </w:rPr>
              <w:t xml:space="preserve"> Filtered water and changing the </w:t>
            </w:r>
            <w:r w:rsidR="000769D7" w:rsidRPr="00602641">
              <w:rPr>
                <w:szCs w:val="16"/>
              </w:rPr>
              <w:t xml:space="preserve">water </w:t>
            </w:r>
            <w:r w:rsidR="00943863" w:rsidRPr="00602641">
              <w:rPr>
                <w:szCs w:val="16"/>
              </w:rPr>
              <w:t>bowl often will help keep bacterial infections in the intestines down</w:t>
            </w:r>
            <w:r w:rsidR="000769D7" w:rsidRPr="00602641">
              <w:rPr>
                <w:szCs w:val="16"/>
              </w:rPr>
              <w:t xml:space="preserve"> also</w:t>
            </w:r>
            <w:r w:rsidR="00943863" w:rsidRPr="00602641">
              <w:rPr>
                <w:szCs w:val="16"/>
              </w:rPr>
              <w:t>.</w:t>
            </w:r>
            <w:r w:rsidR="000769D7" w:rsidRPr="00602641">
              <w:rPr>
                <w:szCs w:val="16"/>
              </w:rPr>
              <w:t xml:space="preserve"> Clean litter boxes as well. Keep </w:t>
            </w:r>
            <w:r w:rsidR="00FB0C97" w:rsidRPr="00602641">
              <w:rPr>
                <w:szCs w:val="16"/>
              </w:rPr>
              <w:t>everything</w:t>
            </w:r>
            <w:r w:rsidR="000769D7" w:rsidRPr="00602641">
              <w:rPr>
                <w:szCs w:val="16"/>
              </w:rPr>
              <w:t xml:space="preserve"> clean to maintain good health.</w:t>
            </w:r>
            <w:r w:rsidRPr="00602641">
              <w:rPr>
                <w:szCs w:val="16"/>
              </w:rPr>
              <w:t xml:space="preserve"> </w:t>
            </w:r>
            <w:r w:rsidR="00B04AC2" w:rsidRPr="00602641">
              <w:rPr>
                <w:szCs w:val="16"/>
              </w:rPr>
              <w:t xml:space="preserve"> For periodic treatment of fleas, we like Capstar or </w:t>
            </w:r>
            <w:hyperlink r:id="rId9" w:history="1">
              <w:r w:rsidR="00B04AC2" w:rsidRPr="00602641">
                <w:rPr>
                  <w:rStyle w:val="Hyperlink"/>
                  <w:szCs w:val="16"/>
                </w:rPr>
                <w:t xml:space="preserve">this powder/liquid available at </w:t>
              </w:r>
              <w:proofErr w:type="spellStart"/>
              <w:r w:rsidR="00B04AC2" w:rsidRPr="00602641">
                <w:rPr>
                  <w:rStyle w:val="Hyperlink"/>
                  <w:szCs w:val="16"/>
                </w:rPr>
                <w:t>Ebay</w:t>
              </w:r>
              <w:proofErr w:type="spellEnd"/>
            </w:hyperlink>
            <w:r w:rsidR="00B04AC2" w:rsidRPr="00602641">
              <w:rPr>
                <w:szCs w:val="16"/>
              </w:rPr>
              <w:t xml:space="preserve"> </w:t>
            </w:r>
            <w:r w:rsidR="004C1CE0" w:rsidRPr="00602641">
              <w:rPr>
                <w:szCs w:val="16"/>
              </w:rPr>
              <w:t xml:space="preserve">or buy </w:t>
            </w:r>
            <w:proofErr w:type="spellStart"/>
            <w:r w:rsidR="004C1CE0" w:rsidRPr="00602641">
              <w:rPr>
                <w:szCs w:val="16"/>
              </w:rPr>
              <w:t>Capstar</w:t>
            </w:r>
            <w:proofErr w:type="spellEnd"/>
            <w:r w:rsidR="004C1CE0" w:rsidRPr="00602641">
              <w:rPr>
                <w:szCs w:val="16"/>
              </w:rPr>
              <w:t xml:space="preserve"> at Walmart and split the pill into 2-4 parts depending on size of kitten.</w:t>
            </w:r>
            <w:r w:rsidR="00602641" w:rsidRPr="00602641">
              <w:rPr>
                <w:szCs w:val="16"/>
              </w:rPr>
              <w:t xml:space="preserve"> Another option is Revolution (Pfizer </w:t>
            </w:r>
            <w:proofErr w:type="spellStart"/>
            <w:r w:rsidR="00602641" w:rsidRPr="00602641">
              <w:rPr>
                <w:szCs w:val="16"/>
              </w:rPr>
              <w:t>corp</w:t>
            </w:r>
            <w:proofErr w:type="spellEnd"/>
            <w:proofErr w:type="gramStart"/>
            <w:r w:rsidR="00602641" w:rsidRPr="00602641">
              <w:rPr>
                <w:szCs w:val="16"/>
              </w:rPr>
              <w:t>)</w:t>
            </w:r>
            <w:proofErr w:type="gramEnd"/>
            <w:r w:rsidR="00602641" w:rsidRPr="00602641">
              <w:rPr>
                <w:szCs w:val="16"/>
              </w:rPr>
              <w:t xml:space="preserve"> and it is a neurotoxin and can affect your kitty’s neurological system. We use this on the adult cats at times but have experiences neurological problems with the kitties using it. Use with caution.</w:t>
            </w:r>
          </w:p>
        </w:tc>
      </w:tr>
      <w:tr w:rsidR="001B18C9" w:rsidRPr="00602641" w14:paraId="594B8466" w14:textId="77777777">
        <w:trPr>
          <w:cantSplit/>
          <w:trHeight w:val="829"/>
        </w:trPr>
        <w:tc>
          <w:tcPr>
            <w:tcW w:w="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F78A09" w14:textId="77777777" w:rsidR="001B18C9" w:rsidRPr="00602641" w:rsidRDefault="001B18C9">
            <w:pPr>
              <w:jc w:val="center"/>
              <w:rPr>
                <w:szCs w:val="16"/>
              </w:rPr>
            </w:pPr>
            <w:r w:rsidRPr="00602641">
              <w:rPr>
                <w:szCs w:val="16"/>
              </w:rPr>
              <w:t>*</w:t>
            </w:r>
          </w:p>
        </w:tc>
        <w:tc>
          <w:tcPr>
            <w:tcW w:w="1341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7742D3" w14:textId="762A2076" w:rsidR="001B18C9" w:rsidRPr="00602641" w:rsidRDefault="00FB0C97">
            <w:pPr>
              <w:rPr>
                <w:szCs w:val="16"/>
              </w:rPr>
            </w:pPr>
            <w:r w:rsidRPr="00602641">
              <w:rPr>
                <w:szCs w:val="16"/>
              </w:rPr>
              <w:t>Neutering</w:t>
            </w:r>
            <w:r w:rsidR="001B18C9" w:rsidRPr="00602641">
              <w:rPr>
                <w:szCs w:val="16"/>
              </w:rPr>
              <w:t xml:space="preserve"> your pet too early can result in low growth rate and urinary tract issues later in life. We recommend neutering around </w:t>
            </w:r>
            <w:r w:rsidR="00B04AC2" w:rsidRPr="00602641">
              <w:rPr>
                <w:szCs w:val="16"/>
              </w:rPr>
              <w:t>puberty</w:t>
            </w:r>
            <w:r w:rsidR="001B18C9" w:rsidRPr="00602641">
              <w:rPr>
                <w:szCs w:val="16"/>
              </w:rPr>
              <w:t xml:space="preserve"> </w:t>
            </w:r>
            <w:r w:rsidR="00B04AC2" w:rsidRPr="00602641">
              <w:rPr>
                <w:szCs w:val="16"/>
              </w:rPr>
              <w:t xml:space="preserve">or around </w:t>
            </w:r>
            <w:r w:rsidR="001B18C9" w:rsidRPr="00602641">
              <w:rPr>
                <w:szCs w:val="16"/>
              </w:rPr>
              <w:t xml:space="preserve">6-7 months. Once you send us proof of neuter, we send out the transfer registration papers to </w:t>
            </w:r>
            <w:proofErr w:type="gramStart"/>
            <w:r w:rsidR="001B18C9" w:rsidRPr="00602641">
              <w:rPr>
                <w:szCs w:val="16"/>
              </w:rPr>
              <w:t>you</w:t>
            </w:r>
            <w:proofErr w:type="gramEnd"/>
            <w:r w:rsidR="004C1CE0" w:rsidRPr="00602641">
              <w:rPr>
                <w:szCs w:val="16"/>
              </w:rPr>
              <w:t xml:space="preserve"> and you can register your kitten in your name through TICA.org</w:t>
            </w:r>
            <w:r w:rsidR="001B18C9" w:rsidRPr="00602641">
              <w:rPr>
                <w:szCs w:val="16"/>
              </w:rPr>
              <w:t>.</w:t>
            </w:r>
          </w:p>
        </w:tc>
      </w:tr>
      <w:tr w:rsidR="001B18C9" w:rsidRPr="00602641" w14:paraId="3CBE9C4E" w14:textId="77777777">
        <w:trPr>
          <w:cantSplit/>
          <w:trHeight w:val="829"/>
        </w:trPr>
        <w:tc>
          <w:tcPr>
            <w:tcW w:w="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231EB0" w14:textId="77777777" w:rsidR="001B18C9" w:rsidRPr="00602641" w:rsidRDefault="001B18C9">
            <w:pPr>
              <w:jc w:val="center"/>
              <w:rPr>
                <w:szCs w:val="16"/>
              </w:rPr>
            </w:pPr>
            <w:r w:rsidRPr="00602641">
              <w:rPr>
                <w:szCs w:val="16"/>
              </w:rPr>
              <w:t>*</w:t>
            </w:r>
          </w:p>
        </w:tc>
        <w:tc>
          <w:tcPr>
            <w:tcW w:w="1341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5D1369" w14:textId="3F990B0C" w:rsidR="001B18C9" w:rsidRPr="00602641" w:rsidRDefault="001B18C9">
            <w:pPr>
              <w:rPr>
                <w:szCs w:val="16"/>
              </w:rPr>
            </w:pPr>
            <w:r w:rsidRPr="00602641">
              <w:rPr>
                <w:szCs w:val="16"/>
              </w:rPr>
              <w:t>We use the foods we do because we have experienced great growth and health with these: TLC Pet cat food, a little Royal Canin Kitten for enhanced flavor, and a third one called Instinct Kitten. These three will keep your kitting growing! Instinct wet food for kittens is what we use until they are a year old for added calories.</w:t>
            </w:r>
            <w:r w:rsidR="00943863" w:rsidRPr="00602641">
              <w:rPr>
                <w:szCs w:val="16"/>
              </w:rPr>
              <w:t xml:space="preserve"> We recommend you keep them on these foods for a full year for best growth.</w:t>
            </w:r>
          </w:p>
        </w:tc>
      </w:tr>
      <w:tr w:rsidR="001B18C9" w:rsidRPr="00602641" w14:paraId="7C1FEB2A" w14:textId="77777777">
        <w:trPr>
          <w:cantSplit/>
          <w:trHeight w:val="829"/>
        </w:trPr>
        <w:tc>
          <w:tcPr>
            <w:tcW w:w="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7F2B3B" w14:textId="77777777" w:rsidR="001B18C9" w:rsidRPr="00602641" w:rsidRDefault="001B18C9">
            <w:pPr>
              <w:jc w:val="center"/>
              <w:rPr>
                <w:szCs w:val="16"/>
              </w:rPr>
            </w:pPr>
            <w:r w:rsidRPr="00602641">
              <w:rPr>
                <w:szCs w:val="16"/>
              </w:rPr>
              <w:t>*</w:t>
            </w:r>
          </w:p>
        </w:tc>
        <w:tc>
          <w:tcPr>
            <w:tcW w:w="1341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AA80E6" w14:textId="69D7138D" w:rsidR="001B18C9" w:rsidRPr="00602641" w:rsidRDefault="00943863">
            <w:pPr>
              <w:rPr>
                <w:szCs w:val="16"/>
              </w:rPr>
            </w:pPr>
            <w:r w:rsidRPr="00602641">
              <w:rPr>
                <w:szCs w:val="16"/>
              </w:rPr>
              <w:t xml:space="preserve">If your kitty stops eating their wet food or develops runny stools, </w:t>
            </w:r>
            <w:r w:rsidR="007732C0" w:rsidRPr="00602641">
              <w:rPr>
                <w:szCs w:val="16"/>
              </w:rPr>
              <w:t>get a prescription for</w:t>
            </w:r>
            <w:r w:rsidRPr="00602641">
              <w:rPr>
                <w:szCs w:val="16"/>
              </w:rPr>
              <w:t xml:space="preserve"> ALBON BY PFIZER CORP. This is the Corona diarrhea medication for cats that treats intestinal infections. Give this until the symptoms stop and even a few days more. Do not over do and you can add water to the ALBON for added hydration. Dehydration is what will kill your cat. Call us for details.</w:t>
            </w:r>
          </w:p>
        </w:tc>
      </w:tr>
    </w:tbl>
    <w:p w14:paraId="05C7E14C" w14:textId="0E716651" w:rsidR="00CA1C8D" w:rsidRPr="00EC4D1A" w:rsidRDefault="00000000" w:rsidP="00EC4D1A">
      <w:pPr>
        <w:pStyle w:val="ContactInfo"/>
      </w:pPr>
      <w:sdt>
        <w:sdtPr>
          <w:rPr>
            <w:b/>
            <w:bCs/>
            <w:szCs w:val="16"/>
          </w:rPr>
          <w:alias w:val="Company"/>
          <w:tag w:val="Company"/>
          <w:id w:val="7433536"/>
          <w:placeholder>
            <w:docPart w:val="03317A374D964AEDA854E21E4A4C1157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295D8C" w:rsidRPr="00602641">
            <w:rPr>
              <w:b/>
              <w:bCs/>
              <w:szCs w:val="16"/>
            </w:rPr>
            <w:t>Texas Ragdoll Kittens</w:t>
          </w:r>
        </w:sdtContent>
      </w:sdt>
      <w:r w:rsidR="00EC4D1A" w:rsidRPr="00EC4D1A">
        <w:t xml:space="preserve">  Phone</w:t>
      </w:r>
      <w:r w:rsidR="00FB0C97">
        <w:t>:</w:t>
      </w:r>
      <w:r w:rsidR="000165AB">
        <w:t xml:space="preserve"> 682-262-</w:t>
      </w:r>
      <w:r w:rsidR="00B60DE2">
        <w:t xml:space="preserve">7355   </w:t>
      </w:r>
      <w:r w:rsidR="00FB0C97">
        <w:t xml:space="preserve">E-mail: </w:t>
      </w:r>
      <w:r w:rsidR="000165AB">
        <w:t>Kittens@TXRagdollKitten.com</w:t>
      </w:r>
    </w:p>
    <w:sectPr w:rsidR="00CA1C8D" w:rsidRPr="00EC4D1A" w:rsidSect="00DB56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Logo placeholder" style="width:67.8pt;height:33.6pt" o:bullet="t">
        <v:imagedata r:id="rId1" o:title="template_logo"/>
      </v:shape>
    </w:pict>
  </w:numPicBullet>
  <w:abstractNum w:abstractNumId="0" w15:restartNumberingAfterBreak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75522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79B"/>
    <w:rsid w:val="00010191"/>
    <w:rsid w:val="000165AB"/>
    <w:rsid w:val="0002171D"/>
    <w:rsid w:val="000243BF"/>
    <w:rsid w:val="00026672"/>
    <w:rsid w:val="000354C8"/>
    <w:rsid w:val="00047381"/>
    <w:rsid w:val="00054192"/>
    <w:rsid w:val="00061925"/>
    <w:rsid w:val="00062884"/>
    <w:rsid w:val="00063CD9"/>
    <w:rsid w:val="000653AC"/>
    <w:rsid w:val="00071F68"/>
    <w:rsid w:val="00072E0A"/>
    <w:rsid w:val="000769D7"/>
    <w:rsid w:val="000970AC"/>
    <w:rsid w:val="000A2E23"/>
    <w:rsid w:val="000C169A"/>
    <w:rsid w:val="000C2143"/>
    <w:rsid w:val="000C3C30"/>
    <w:rsid w:val="000D6EAB"/>
    <w:rsid w:val="000D7A91"/>
    <w:rsid w:val="000E042A"/>
    <w:rsid w:val="000E1830"/>
    <w:rsid w:val="000E6073"/>
    <w:rsid w:val="000F6B47"/>
    <w:rsid w:val="000F7D4F"/>
    <w:rsid w:val="00140EA0"/>
    <w:rsid w:val="001412EE"/>
    <w:rsid w:val="001701A4"/>
    <w:rsid w:val="0017522C"/>
    <w:rsid w:val="00186641"/>
    <w:rsid w:val="0019427F"/>
    <w:rsid w:val="001A6D93"/>
    <w:rsid w:val="001B18C9"/>
    <w:rsid w:val="001B582E"/>
    <w:rsid w:val="001B6FDA"/>
    <w:rsid w:val="001C5F9E"/>
    <w:rsid w:val="001D279B"/>
    <w:rsid w:val="001D4D16"/>
    <w:rsid w:val="001E4A8B"/>
    <w:rsid w:val="001F0F9F"/>
    <w:rsid w:val="001F22FE"/>
    <w:rsid w:val="001F40B0"/>
    <w:rsid w:val="00202E66"/>
    <w:rsid w:val="00222A75"/>
    <w:rsid w:val="002263F7"/>
    <w:rsid w:val="002455B1"/>
    <w:rsid w:val="002523E9"/>
    <w:rsid w:val="002545CA"/>
    <w:rsid w:val="002614C7"/>
    <w:rsid w:val="0026437B"/>
    <w:rsid w:val="00266EBB"/>
    <w:rsid w:val="0027334C"/>
    <w:rsid w:val="00295D8C"/>
    <w:rsid w:val="002A5F24"/>
    <w:rsid w:val="002B2C06"/>
    <w:rsid w:val="002B436E"/>
    <w:rsid w:val="002C7994"/>
    <w:rsid w:val="002D794F"/>
    <w:rsid w:val="002E54AE"/>
    <w:rsid w:val="002E5FE0"/>
    <w:rsid w:val="002E6AB5"/>
    <w:rsid w:val="002F6035"/>
    <w:rsid w:val="00303ABB"/>
    <w:rsid w:val="00304275"/>
    <w:rsid w:val="00311C97"/>
    <w:rsid w:val="003142E3"/>
    <w:rsid w:val="00317A7F"/>
    <w:rsid w:val="003272DA"/>
    <w:rsid w:val="003505C8"/>
    <w:rsid w:val="0035067A"/>
    <w:rsid w:val="00387EB2"/>
    <w:rsid w:val="0039653A"/>
    <w:rsid w:val="003B1554"/>
    <w:rsid w:val="003C6ACB"/>
    <w:rsid w:val="003D3016"/>
    <w:rsid w:val="003E35D5"/>
    <w:rsid w:val="003E5FCD"/>
    <w:rsid w:val="003F0BF5"/>
    <w:rsid w:val="003F5597"/>
    <w:rsid w:val="0041206B"/>
    <w:rsid w:val="004202E7"/>
    <w:rsid w:val="0042468B"/>
    <w:rsid w:val="00441785"/>
    <w:rsid w:val="00442CDA"/>
    <w:rsid w:val="0045588D"/>
    <w:rsid w:val="00455CAE"/>
    <w:rsid w:val="00467972"/>
    <w:rsid w:val="00487FAE"/>
    <w:rsid w:val="00490E3B"/>
    <w:rsid w:val="00490F84"/>
    <w:rsid w:val="004919BC"/>
    <w:rsid w:val="0049695C"/>
    <w:rsid w:val="004A371E"/>
    <w:rsid w:val="004B10AA"/>
    <w:rsid w:val="004C1CE0"/>
    <w:rsid w:val="004C225E"/>
    <w:rsid w:val="004C2A81"/>
    <w:rsid w:val="004D6EF5"/>
    <w:rsid w:val="004E3A46"/>
    <w:rsid w:val="004F202D"/>
    <w:rsid w:val="00502017"/>
    <w:rsid w:val="00507596"/>
    <w:rsid w:val="00512EC2"/>
    <w:rsid w:val="005153AB"/>
    <w:rsid w:val="0051720C"/>
    <w:rsid w:val="0052099B"/>
    <w:rsid w:val="005209B5"/>
    <w:rsid w:val="00520E2A"/>
    <w:rsid w:val="00521569"/>
    <w:rsid w:val="00530101"/>
    <w:rsid w:val="00530664"/>
    <w:rsid w:val="0053178D"/>
    <w:rsid w:val="00544A13"/>
    <w:rsid w:val="0054669C"/>
    <w:rsid w:val="00566E8D"/>
    <w:rsid w:val="00571AA5"/>
    <w:rsid w:val="005865E7"/>
    <w:rsid w:val="005962B6"/>
    <w:rsid w:val="005A6EBE"/>
    <w:rsid w:val="005D702E"/>
    <w:rsid w:val="005D7119"/>
    <w:rsid w:val="005E05AD"/>
    <w:rsid w:val="005F0BB1"/>
    <w:rsid w:val="005F6E64"/>
    <w:rsid w:val="00602641"/>
    <w:rsid w:val="00621F6B"/>
    <w:rsid w:val="006400C1"/>
    <w:rsid w:val="00644546"/>
    <w:rsid w:val="00656FC6"/>
    <w:rsid w:val="00663E19"/>
    <w:rsid w:val="00680953"/>
    <w:rsid w:val="006825D4"/>
    <w:rsid w:val="0068392C"/>
    <w:rsid w:val="00687909"/>
    <w:rsid w:val="006A707D"/>
    <w:rsid w:val="006C6E31"/>
    <w:rsid w:val="006E1529"/>
    <w:rsid w:val="006E29DF"/>
    <w:rsid w:val="006E3288"/>
    <w:rsid w:val="006F5791"/>
    <w:rsid w:val="00703BC5"/>
    <w:rsid w:val="00704C33"/>
    <w:rsid w:val="00705699"/>
    <w:rsid w:val="00706DEC"/>
    <w:rsid w:val="00755F57"/>
    <w:rsid w:val="007732C0"/>
    <w:rsid w:val="007A6796"/>
    <w:rsid w:val="007B1082"/>
    <w:rsid w:val="007B38EB"/>
    <w:rsid w:val="007B43BB"/>
    <w:rsid w:val="007B47D6"/>
    <w:rsid w:val="007C34D0"/>
    <w:rsid w:val="007D4365"/>
    <w:rsid w:val="007E0D03"/>
    <w:rsid w:val="007E6B7E"/>
    <w:rsid w:val="007F242B"/>
    <w:rsid w:val="00803A9C"/>
    <w:rsid w:val="00803ADB"/>
    <w:rsid w:val="008110F6"/>
    <w:rsid w:val="00812BC6"/>
    <w:rsid w:val="008171B1"/>
    <w:rsid w:val="00820427"/>
    <w:rsid w:val="0084704C"/>
    <w:rsid w:val="0086260F"/>
    <w:rsid w:val="0086769D"/>
    <w:rsid w:val="00884844"/>
    <w:rsid w:val="0089748B"/>
    <w:rsid w:val="008A49C7"/>
    <w:rsid w:val="008A752D"/>
    <w:rsid w:val="008B47F0"/>
    <w:rsid w:val="008C0E5B"/>
    <w:rsid w:val="008C2A34"/>
    <w:rsid w:val="008C56EC"/>
    <w:rsid w:val="008C5A0E"/>
    <w:rsid w:val="008C77A2"/>
    <w:rsid w:val="008D79EF"/>
    <w:rsid w:val="008E45DF"/>
    <w:rsid w:val="00907BD9"/>
    <w:rsid w:val="009355BA"/>
    <w:rsid w:val="00943863"/>
    <w:rsid w:val="00953D43"/>
    <w:rsid w:val="00954EF9"/>
    <w:rsid w:val="00976A50"/>
    <w:rsid w:val="009851BF"/>
    <w:rsid w:val="00986A27"/>
    <w:rsid w:val="00993ADC"/>
    <w:rsid w:val="00996D4D"/>
    <w:rsid w:val="009A0A91"/>
    <w:rsid w:val="009B4E1E"/>
    <w:rsid w:val="009C1689"/>
    <w:rsid w:val="009D0ECF"/>
    <w:rsid w:val="009D1313"/>
    <w:rsid w:val="009D7158"/>
    <w:rsid w:val="009D740C"/>
    <w:rsid w:val="009F0E44"/>
    <w:rsid w:val="00A2693C"/>
    <w:rsid w:val="00A42A8C"/>
    <w:rsid w:val="00A472D4"/>
    <w:rsid w:val="00A47FE0"/>
    <w:rsid w:val="00A54A6E"/>
    <w:rsid w:val="00A57EB0"/>
    <w:rsid w:val="00A63377"/>
    <w:rsid w:val="00A644DD"/>
    <w:rsid w:val="00A87695"/>
    <w:rsid w:val="00A87BAC"/>
    <w:rsid w:val="00A90616"/>
    <w:rsid w:val="00A908B1"/>
    <w:rsid w:val="00A92D87"/>
    <w:rsid w:val="00A9433C"/>
    <w:rsid w:val="00AA16FA"/>
    <w:rsid w:val="00AA1ED5"/>
    <w:rsid w:val="00AB0736"/>
    <w:rsid w:val="00AC2E8F"/>
    <w:rsid w:val="00AC5899"/>
    <w:rsid w:val="00AD1385"/>
    <w:rsid w:val="00AD2B17"/>
    <w:rsid w:val="00AD6E6B"/>
    <w:rsid w:val="00AD7473"/>
    <w:rsid w:val="00B04AC2"/>
    <w:rsid w:val="00B0791D"/>
    <w:rsid w:val="00B212B2"/>
    <w:rsid w:val="00B36FB2"/>
    <w:rsid w:val="00B4151E"/>
    <w:rsid w:val="00B43C76"/>
    <w:rsid w:val="00B451AC"/>
    <w:rsid w:val="00B52385"/>
    <w:rsid w:val="00B55256"/>
    <w:rsid w:val="00B60DE2"/>
    <w:rsid w:val="00B629A1"/>
    <w:rsid w:val="00B81CE7"/>
    <w:rsid w:val="00B90E1B"/>
    <w:rsid w:val="00B9178F"/>
    <w:rsid w:val="00BA6A46"/>
    <w:rsid w:val="00BA6F4B"/>
    <w:rsid w:val="00BB4777"/>
    <w:rsid w:val="00BC0B7C"/>
    <w:rsid w:val="00C06CC7"/>
    <w:rsid w:val="00C13935"/>
    <w:rsid w:val="00C20F6F"/>
    <w:rsid w:val="00C24BD7"/>
    <w:rsid w:val="00C46658"/>
    <w:rsid w:val="00C50F0E"/>
    <w:rsid w:val="00C5233E"/>
    <w:rsid w:val="00C64428"/>
    <w:rsid w:val="00C650E6"/>
    <w:rsid w:val="00C673FD"/>
    <w:rsid w:val="00C71731"/>
    <w:rsid w:val="00C74D17"/>
    <w:rsid w:val="00C810A3"/>
    <w:rsid w:val="00CA110A"/>
    <w:rsid w:val="00CA16D5"/>
    <w:rsid w:val="00CA1C8D"/>
    <w:rsid w:val="00CA1D76"/>
    <w:rsid w:val="00CA3523"/>
    <w:rsid w:val="00CA4BCD"/>
    <w:rsid w:val="00CC44C1"/>
    <w:rsid w:val="00CD0242"/>
    <w:rsid w:val="00CD062C"/>
    <w:rsid w:val="00CD1017"/>
    <w:rsid w:val="00CE49D4"/>
    <w:rsid w:val="00D10A2B"/>
    <w:rsid w:val="00D10BE7"/>
    <w:rsid w:val="00D719AB"/>
    <w:rsid w:val="00D7356D"/>
    <w:rsid w:val="00D824D4"/>
    <w:rsid w:val="00D8350E"/>
    <w:rsid w:val="00D84916"/>
    <w:rsid w:val="00DA0A4B"/>
    <w:rsid w:val="00DA4522"/>
    <w:rsid w:val="00DB560F"/>
    <w:rsid w:val="00DC3F34"/>
    <w:rsid w:val="00DC4344"/>
    <w:rsid w:val="00DD1B8E"/>
    <w:rsid w:val="00DE2992"/>
    <w:rsid w:val="00DF38E5"/>
    <w:rsid w:val="00DF75B5"/>
    <w:rsid w:val="00E020A7"/>
    <w:rsid w:val="00E04571"/>
    <w:rsid w:val="00E23F37"/>
    <w:rsid w:val="00E47F00"/>
    <w:rsid w:val="00E5173C"/>
    <w:rsid w:val="00E51A6E"/>
    <w:rsid w:val="00E571FD"/>
    <w:rsid w:val="00E645FA"/>
    <w:rsid w:val="00E731C3"/>
    <w:rsid w:val="00E73C73"/>
    <w:rsid w:val="00E91C47"/>
    <w:rsid w:val="00E96E58"/>
    <w:rsid w:val="00E97E88"/>
    <w:rsid w:val="00EA12F7"/>
    <w:rsid w:val="00EB4F05"/>
    <w:rsid w:val="00EB6B8F"/>
    <w:rsid w:val="00EC437B"/>
    <w:rsid w:val="00EC4D1A"/>
    <w:rsid w:val="00ED1CBB"/>
    <w:rsid w:val="00ED5BBA"/>
    <w:rsid w:val="00ED6F76"/>
    <w:rsid w:val="00EF6B34"/>
    <w:rsid w:val="00F1113C"/>
    <w:rsid w:val="00F14B6F"/>
    <w:rsid w:val="00F1654D"/>
    <w:rsid w:val="00F30466"/>
    <w:rsid w:val="00F32FF2"/>
    <w:rsid w:val="00F33CEA"/>
    <w:rsid w:val="00F45F0F"/>
    <w:rsid w:val="00F52A86"/>
    <w:rsid w:val="00F56369"/>
    <w:rsid w:val="00F74113"/>
    <w:rsid w:val="00F75CF8"/>
    <w:rsid w:val="00F77668"/>
    <w:rsid w:val="00F77FBF"/>
    <w:rsid w:val="00F80E3C"/>
    <w:rsid w:val="00F90BDE"/>
    <w:rsid w:val="00F92FB5"/>
    <w:rsid w:val="00F95694"/>
    <w:rsid w:val="00F9614F"/>
    <w:rsid w:val="00FA0CE3"/>
    <w:rsid w:val="00FA4068"/>
    <w:rsid w:val="00FB0C97"/>
    <w:rsid w:val="00FC1F5C"/>
    <w:rsid w:val="00FC4BBB"/>
    <w:rsid w:val="00FD5FF9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0902B85"/>
  <w15:docId w15:val="{3E9BBBED-255B-4524-9D43-E5D89775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3F34"/>
    <w:rPr>
      <w:rFonts w:asciiTheme="minorHAnsi" w:hAnsiTheme="minorHAnsi"/>
      <w:color w:val="262626" w:themeColor="text1" w:themeTint="D9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DC3F34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DC3F34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F34"/>
    <w:rPr>
      <w:color w:val="808080"/>
    </w:rPr>
  </w:style>
  <w:style w:type="paragraph" w:customStyle="1" w:styleId="Right-alignedtext">
    <w:name w:val="Right-aligned text"/>
    <w:basedOn w:val="Normal"/>
    <w:qFormat/>
    <w:rsid w:val="00820427"/>
    <w:pPr>
      <w:spacing w:line="240" w:lineRule="atLeast"/>
      <w:jc w:val="right"/>
    </w:pPr>
    <w:rPr>
      <w:szCs w:val="16"/>
    </w:rPr>
  </w:style>
  <w:style w:type="paragraph" w:customStyle="1" w:styleId="Slogan">
    <w:name w:val="Slogan"/>
    <w:basedOn w:val="Normal"/>
    <w:qFormat/>
    <w:rsid w:val="00DC3F34"/>
    <w:pPr>
      <w:spacing w:after="60"/>
      <w:outlineLvl w:val="2"/>
    </w:pPr>
    <w:rPr>
      <w:i/>
      <w:color w:val="A6A6A6" w:themeColor="background1" w:themeShade="A6"/>
      <w:spacing w:val="4"/>
      <w:sz w:val="14"/>
      <w:szCs w:val="18"/>
    </w:rPr>
  </w:style>
  <w:style w:type="paragraph" w:customStyle="1" w:styleId="ContactInfo">
    <w:name w:val="Contact Info"/>
    <w:basedOn w:val="Normal"/>
    <w:qFormat/>
    <w:rsid w:val="00DC3F34"/>
    <w:pPr>
      <w:spacing w:before="520"/>
      <w:jc w:val="center"/>
    </w:pPr>
    <w:rPr>
      <w:color w:val="A6A6A6" w:themeColor="background1" w:themeShade="A6"/>
      <w:szCs w:val="18"/>
    </w:rPr>
  </w:style>
  <w:style w:type="paragraph" w:customStyle="1" w:styleId="ThankYou">
    <w:name w:val="Thank You"/>
    <w:basedOn w:val="Normal"/>
    <w:qFormat/>
    <w:rsid w:val="00DC3F34"/>
    <w:pPr>
      <w:spacing w:before="520"/>
      <w:jc w:val="center"/>
    </w:pPr>
    <w:rPr>
      <w:b/>
      <w:i/>
    </w:rPr>
  </w:style>
  <w:style w:type="paragraph" w:styleId="BalloonText">
    <w:name w:val="Balloon Text"/>
    <w:basedOn w:val="Normal"/>
    <w:link w:val="BalloonTextChar"/>
    <w:semiHidden/>
    <w:unhideWhenUsed/>
    <w:rsid w:val="00C4665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3F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769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33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310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lcpetfood.com/nutrition/texasragdollkittens" TargetMode="External"/><Relationship Id="rId3" Type="http://schemas.openxmlformats.org/officeDocument/2006/relationships/styles" Target="styles.xml"/><Relationship Id="rId7" Type="http://schemas.openxmlformats.org/officeDocument/2006/relationships/hyperlink" Target="https://tlcpetfood.com/nutrition/texasragdollkitten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bay.com/itm/12495687858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p\AppData\Roaming\Microsoft\Templates\Simple_Lines_Sales_Receip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317A374D964AEDA854E21E4A4C1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867BF-696A-4ABF-A2CE-5472A99B2F75}"/>
      </w:docPartPr>
      <w:docPartBody>
        <w:p w:rsidR="0097226F" w:rsidRDefault="00D90477">
          <w:pPr>
            <w:pStyle w:val="03317A374D964AEDA854E21E4A4C1157"/>
          </w:pPr>
          <w:r w:rsidRPr="00EC4D1A">
            <w:t>[Your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477"/>
    <w:rsid w:val="00001FDE"/>
    <w:rsid w:val="00002E25"/>
    <w:rsid w:val="000267C8"/>
    <w:rsid w:val="00040417"/>
    <w:rsid w:val="00040E66"/>
    <w:rsid w:val="00041E2F"/>
    <w:rsid w:val="00064BB2"/>
    <w:rsid w:val="00067F5E"/>
    <w:rsid w:val="00084AC2"/>
    <w:rsid w:val="000B7FE7"/>
    <w:rsid w:val="000C3A34"/>
    <w:rsid w:val="0010694D"/>
    <w:rsid w:val="00146B76"/>
    <w:rsid w:val="00154DA1"/>
    <w:rsid w:val="0017715F"/>
    <w:rsid w:val="001D7618"/>
    <w:rsid w:val="001E4C75"/>
    <w:rsid w:val="001F3AC8"/>
    <w:rsid w:val="00203380"/>
    <w:rsid w:val="0021569D"/>
    <w:rsid w:val="0022413A"/>
    <w:rsid w:val="00232E20"/>
    <w:rsid w:val="0023354D"/>
    <w:rsid w:val="00252F8C"/>
    <w:rsid w:val="002858BF"/>
    <w:rsid w:val="002E7420"/>
    <w:rsid w:val="002F730E"/>
    <w:rsid w:val="0032302F"/>
    <w:rsid w:val="00350D9C"/>
    <w:rsid w:val="0035389A"/>
    <w:rsid w:val="003C7E7C"/>
    <w:rsid w:val="003E0243"/>
    <w:rsid w:val="003E6F1A"/>
    <w:rsid w:val="003F005F"/>
    <w:rsid w:val="003F5A67"/>
    <w:rsid w:val="004112EB"/>
    <w:rsid w:val="00473372"/>
    <w:rsid w:val="00474834"/>
    <w:rsid w:val="00482F0A"/>
    <w:rsid w:val="004B1E1B"/>
    <w:rsid w:val="004C7790"/>
    <w:rsid w:val="004E2665"/>
    <w:rsid w:val="004E6F2D"/>
    <w:rsid w:val="005805D9"/>
    <w:rsid w:val="005835CD"/>
    <w:rsid w:val="005A7E9E"/>
    <w:rsid w:val="005C7B03"/>
    <w:rsid w:val="005D580C"/>
    <w:rsid w:val="00626DF5"/>
    <w:rsid w:val="00663BBA"/>
    <w:rsid w:val="00676DB6"/>
    <w:rsid w:val="006773BE"/>
    <w:rsid w:val="006C5B2B"/>
    <w:rsid w:val="00766D4A"/>
    <w:rsid w:val="00775455"/>
    <w:rsid w:val="00785EAC"/>
    <w:rsid w:val="007C2F38"/>
    <w:rsid w:val="007F5990"/>
    <w:rsid w:val="007F64CE"/>
    <w:rsid w:val="007F7D17"/>
    <w:rsid w:val="007F7FBE"/>
    <w:rsid w:val="00831FE5"/>
    <w:rsid w:val="00851452"/>
    <w:rsid w:val="008740C4"/>
    <w:rsid w:val="008F0601"/>
    <w:rsid w:val="0097146D"/>
    <w:rsid w:val="0097226F"/>
    <w:rsid w:val="00A26A89"/>
    <w:rsid w:val="00A46D41"/>
    <w:rsid w:val="00A55FD6"/>
    <w:rsid w:val="00A6197A"/>
    <w:rsid w:val="00A63C14"/>
    <w:rsid w:val="00A65594"/>
    <w:rsid w:val="00B01F92"/>
    <w:rsid w:val="00B1645F"/>
    <w:rsid w:val="00B24C10"/>
    <w:rsid w:val="00BA2E81"/>
    <w:rsid w:val="00BA64E0"/>
    <w:rsid w:val="00BE617A"/>
    <w:rsid w:val="00C22905"/>
    <w:rsid w:val="00C24295"/>
    <w:rsid w:val="00C31B25"/>
    <w:rsid w:val="00C624AC"/>
    <w:rsid w:val="00C94EB7"/>
    <w:rsid w:val="00CB52B5"/>
    <w:rsid w:val="00CD3F71"/>
    <w:rsid w:val="00CE6B46"/>
    <w:rsid w:val="00D75F64"/>
    <w:rsid w:val="00D90477"/>
    <w:rsid w:val="00DE64AD"/>
    <w:rsid w:val="00E01AE4"/>
    <w:rsid w:val="00EB7ECD"/>
    <w:rsid w:val="00F31C0A"/>
    <w:rsid w:val="00F409B4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317A374D964AEDA854E21E4A4C1157">
    <w:name w:val="03317A374D964AEDA854E21E4A4C1157"/>
    <w:rsid w:val="009722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F8E35DA-F73C-4957-AA0D-286B33C2CB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Simple_Lines_Sales_Receipt</Template>
  <TotalTime>7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receipt (Simple Lines design)</vt:lpstr>
    </vt:vector>
  </TitlesOfParts>
  <Company>HP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receipt (Simple Lines design)</dc:title>
  <dc:subject/>
  <dc:creator>Laptop</dc:creator>
  <cp:keywords/>
  <dc:description/>
  <cp:lastModifiedBy>Joni Macaroni</cp:lastModifiedBy>
  <cp:revision>4</cp:revision>
  <cp:lastPrinted>2020-02-15T15:54:00Z</cp:lastPrinted>
  <dcterms:created xsi:type="dcterms:W3CDTF">2023-04-02T12:48:00Z</dcterms:created>
  <dcterms:modified xsi:type="dcterms:W3CDTF">2023-04-02T12:54:00Z</dcterms:modified>
  <cp:category>Texas Ragdoll Kittens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TC011465911033</vt:lpwstr>
  </property>
</Properties>
</file>